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D1C" w:rsidRPr="00FD1D1C" w:rsidRDefault="00FD1D1C" w:rsidP="00FD1D1C">
      <w:pPr>
        <w:rPr>
          <w:rFonts w:ascii="Times New Roman" w:hAnsi="Times New Roman" w:cs="Times New Roman"/>
          <w:sz w:val="24"/>
          <w:szCs w:val="24"/>
        </w:rPr>
      </w:pPr>
      <w:r w:rsidRPr="00FD1D1C">
        <w:rPr>
          <w:rFonts w:ascii="Times New Roman" w:hAnsi="Times New Roman" w:cs="Times New Roman"/>
          <w:sz w:val="24"/>
          <w:szCs w:val="24"/>
        </w:rPr>
        <w:t xml:space="preserve">Организатор </w:t>
      </w:r>
      <w:r w:rsidR="00D57875">
        <w:rPr>
          <w:rFonts w:ascii="Times New Roman" w:hAnsi="Times New Roman" w:cs="Times New Roman"/>
          <w:sz w:val="24"/>
          <w:szCs w:val="24"/>
        </w:rPr>
        <w:t>конкурса</w:t>
      </w:r>
      <w:r w:rsidRPr="00FD1D1C">
        <w:rPr>
          <w:rFonts w:ascii="Times New Roman" w:hAnsi="Times New Roman" w:cs="Times New Roman"/>
          <w:sz w:val="24"/>
          <w:szCs w:val="24"/>
        </w:rPr>
        <w:t xml:space="preserve"> ООО «</w:t>
      </w:r>
      <w:r w:rsidRPr="00FD1D1C">
        <w:rPr>
          <w:rFonts w:ascii="Times New Roman" w:hAnsi="Times New Roman" w:cs="Times New Roman"/>
          <w:sz w:val="24"/>
          <w:szCs w:val="24"/>
        </w:rPr>
        <w:t>Инфинити-Реклама».</w:t>
      </w:r>
    </w:p>
    <w:p w:rsidR="00FD1D1C" w:rsidRPr="00FD1D1C" w:rsidRDefault="00FD1D1C" w:rsidP="00FD1D1C">
      <w:pPr>
        <w:rPr>
          <w:rFonts w:ascii="Times New Roman" w:hAnsi="Times New Roman" w:cs="Times New Roman"/>
          <w:sz w:val="24"/>
          <w:szCs w:val="24"/>
        </w:rPr>
      </w:pPr>
      <w:r w:rsidRPr="00FD1D1C">
        <w:rPr>
          <w:rFonts w:ascii="Times New Roman" w:hAnsi="Times New Roman" w:cs="Times New Roman"/>
          <w:sz w:val="24"/>
          <w:szCs w:val="24"/>
        </w:rPr>
        <w:t xml:space="preserve">ОГРН </w:t>
      </w:r>
      <w:r w:rsidRPr="00FD1D1C">
        <w:rPr>
          <w:rFonts w:ascii="Times New Roman" w:hAnsi="Times New Roman" w:cs="Times New Roman"/>
          <w:sz w:val="24"/>
          <w:szCs w:val="24"/>
        </w:rPr>
        <w:t>1152508001690</w:t>
      </w:r>
      <w:r w:rsidRPr="00FD1D1C">
        <w:rPr>
          <w:rFonts w:ascii="Times New Roman" w:hAnsi="Times New Roman" w:cs="Times New Roman"/>
          <w:sz w:val="24"/>
          <w:szCs w:val="24"/>
        </w:rPr>
        <w:t xml:space="preserve"> от </w:t>
      </w:r>
      <w:r w:rsidRPr="00FD1D1C">
        <w:rPr>
          <w:rFonts w:ascii="Times New Roman" w:hAnsi="Times New Roman" w:cs="Times New Roman"/>
          <w:sz w:val="24"/>
          <w:szCs w:val="24"/>
        </w:rPr>
        <w:t>20</w:t>
      </w:r>
      <w:r w:rsidRPr="00FD1D1C">
        <w:rPr>
          <w:rFonts w:ascii="Times New Roman" w:hAnsi="Times New Roman" w:cs="Times New Roman"/>
          <w:sz w:val="24"/>
          <w:szCs w:val="24"/>
        </w:rPr>
        <w:t xml:space="preserve"> </w:t>
      </w:r>
      <w:r w:rsidRPr="00FD1D1C">
        <w:rPr>
          <w:rFonts w:ascii="Times New Roman" w:hAnsi="Times New Roman" w:cs="Times New Roman"/>
          <w:sz w:val="24"/>
          <w:szCs w:val="24"/>
        </w:rPr>
        <w:t>ма</w:t>
      </w:r>
      <w:r w:rsidRPr="00FD1D1C">
        <w:rPr>
          <w:rFonts w:ascii="Times New Roman" w:hAnsi="Times New Roman" w:cs="Times New Roman"/>
          <w:sz w:val="24"/>
          <w:szCs w:val="24"/>
        </w:rPr>
        <w:t>я 201</w:t>
      </w:r>
      <w:r w:rsidRPr="00FD1D1C">
        <w:rPr>
          <w:rFonts w:ascii="Times New Roman" w:hAnsi="Times New Roman" w:cs="Times New Roman"/>
          <w:sz w:val="24"/>
          <w:szCs w:val="24"/>
        </w:rPr>
        <w:t>5</w:t>
      </w:r>
      <w:r w:rsidRPr="00FD1D1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D1D1C" w:rsidRDefault="00FD1D1C" w:rsidP="00FD1D1C">
      <w:pPr>
        <w:rPr>
          <w:rFonts w:ascii="Times New Roman" w:hAnsi="Times New Roman" w:cs="Times New Roman"/>
          <w:sz w:val="24"/>
          <w:szCs w:val="24"/>
        </w:rPr>
      </w:pPr>
      <w:r w:rsidRPr="00FD1D1C">
        <w:rPr>
          <w:rFonts w:ascii="Times New Roman" w:hAnsi="Times New Roman" w:cs="Times New Roman"/>
          <w:sz w:val="24"/>
          <w:szCs w:val="24"/>
        </w:rPr>
        <w:t xml:space="preserve">Срок проведения </w:t>
      </w:r>
      <w:r w:rsidR="00D57875">
        <w:rPr>
          <w:rFonts w:ascii="Times New Roman" w:hAnsi="Times New Roman" w:cs="Times New Roman"/>
          <w:sz w:val="24"/>
          <w:szCs w:val="24"/>
        </w:rPr>
        <w:t>конкурса</w:t>
      </w:r>
      <w:r w:rsidRPr="00FD1D1C">
        <w:rPr>
          <w:rFonts w:ascii="Times New Roman" w:hAnsi="Times New Roman" w:cs="Times New Roman"/>
          <w:sz w:val="24"/>
          <w:szCs w:val="24"/>
        </w:rPr>
        <w:t xml:space="preserve"> – с </w:t>
      </w:r>
      <w:r w:rsidRPr="00FD1D1C">
        <w:rPr>
          <w:rFonts w:ascii="Times New Roman" w:hAnsi="Times New Roman" w:cs="Times New Roman"/>
          <w:sz w:val="24"/>
          <w:szCs w:val="24"/>
        </w:rPr>
        <w:t>9</w:t>
      </w:r>
      <w:r w:rsidRPr="00FD1D1C">
        <w:rPr>
          <w:rFonts w:ascii="Times New Roman" w:hAnsi="Times New Roman" w:cs="Times New Roman"/>
          <w:sz w:val="24"/>
          <w:szCs w:val="24"/>
        </w:rPr>
        <w:t xml:space="preserve"> по </w:t>
      </w:r>
      <w:r w:rsidRPr="00FD1D1C">
        <w:rPr>
          <w:rFonts w:ascii="Times New Roman" w:hAnsi="Times New Roman" w:cs="Times New Roman"/>
          <w:sz w:val="24"/>
          <w:szCs w:val="24"/>
        </w:rPr>
        <w:t>12</w:t>
      </w:r>
      <w:r w:rsidRPr="00FD1D1C">
        <w:rPr>
          <w:rFonts w:ascii="Times New Roman" w:hAnsi="Times New Roman" w:cs="Times New Roman"/>
          <w:sz w:val="24"/>
          <w:szCs w:val="24"/>
        </w:rPr>
        <w:t xml:space="preserve"> </w:t>
      </w:r>
      <w:r w:rsidRPr="00FD1D1C">
        <w:rPr>
          <w:rFonts w:ascii="Times New Roman" w:hAnsi="Times New Roman" w:cs="Times New Roman"/>
          <w:sz w:val="24"/>
          <w:szCs w:val="24"/>
        </w:rPr>
        <w:t>апреля 2019 года.</w:t>
      </w:r>
    </w:p>
    <w:p w:rsidR="00FD1D1C" w:rsidRDefault="00FD1D1C" w:rsidP="00FD1D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Мероприятие, на которое разыгрываются билеты: Бурятский государственный цирк.</w:t>
      </w:r>
    </w:p>
    <w:p w:rsidR="00FD1D1C" w:rsidRDefault="00FD1D1C" w:rsidP="00FD1D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«Легенда Байкала</w:t>
      </w:r>
      <w:r w:rsidR="00A03C01">
        <w:rPr>
          <w:rFonts w:ascii="Times New Roman" w:hAnsi="Times New Roman" w:cs="Times New Roman"/>
          <w:sz w:val="24"/>
          <w:szCs w:val="24"/>
        </w:rPr>
        <w:t>. 9 ветвей»</w:t>
      </w:r>
    </w:p>
    <w:p w:rsidR="00A03C01" w:rsidRDefault="00A03C01" w:rsidP="00FD1D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 мероприятия: Владивостокский государственный цирк (г. Владивосток,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Светланская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д. 103)</w:t>
      </w:r>
    </w:p>
    <w:p w:rsidR="00A03C01" w:rsidRDefault="00A03C01" w:rsidP="00FD1D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Даты проведения мероприятия: 13 или 14 апреля 2019 г. (в зависимости от имеющихся </w:t>
      </w:r>
      <w:r w:rsidR="00D57875">
        <w:rPr>
          <w:rFonts w:ascii="Times New Roman" w:hAnsi="Times New Roman" w:cs="Times New Roman"/>
          <w:sz w:val="24"/>
          <w:szCs w:val="24"/>
        </w:rPr>
        <w:t xml:space="preserve">у ООО «Инфинити-Реклама» </w:t>
      </w:r>
      <w:r>
        <w:rPr>
          <w:rFonts w:ascii="Times New Roman" w:hAnsi="Times New Roman" w:cs="Times New Roman"/>
          <w:sz w:val="24"/>
          <w:szCs w:val="24"/>
        </w:rPr>
        <w:t>в наличии пригласительных).</w:t>
      </w:r>
    </w:p>
    <w:p w:rsidR="00FD1D1C" w:rsidRPr="00FD1D1C" w:rsidRDefault="00FD1D1C" w:rsidP="00FD1D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Механика конкурса:</w:t>
      </w:r>
    </w:p>
    <w:p w:rsidR="00E14FC4" w:rsidRDefault="00FD1D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любой момент времени (в даты, указанные в сроке проведения акции) в эфире радиоканала «МИР», транслируемого на частоте 90,9 МГц в городе Владивосток Приморского края, звучит спец сигнал, обозначенный в анонсе конкурса: барабанная дробь и фраза «Алле оп!».</w:t>
      </w:r>
    </w:p>
    <w:p w:rsidR="00FD1D1C" w:rsidRDefault="00FD1D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из слушателей радиоканала, дозвонившийся по телефону +7 (423) 26-86-911, получает 2 билета на мероприятие.</w:t>
      </w:r>
    </w:p>
    <w:p w:rsidR="00D57875" w:rsidRDefault="00D578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конкурс – один победитель.</w:t>
      </w:r>
    </w:p>
    <w:p w:rsidR="00D57875" w:rsidRDefault="00D578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день выявляется один победитель.</w:t>
      </w:r>
    </w:p>
    <w:p w:rsidR="00D57875" w:rsidRDefault="00D578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 на 4 дня конкурса выделяется 8 билетов на Мероприятие.</w:t>
      </w:r>
    </w:p>
    <w:p w:rsidR="00597AD5" w:rsidRPr="00FD1D1C" w:rsidRDefault="00597A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Подробности акции можно уточнить по телефону +7 (423) 26-86-911.</w:t>
      </w:r>
      <w:bookmarkStart w:id="0" w:name="_GoBack"/>
      <w:bookmarkEnd w:id="0"/>
    </w:p>
    <w:sectPr w:rsidR="00597AD5" w:rsidRPr="00FD1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7D0"/>
    <w:rsid w:val="002677D0"/>
    <w:rsid w:val="00394F6F"/>
    <w:rsid w:val="00597AD5"/>
    <w:rsid w:val="00A03C01"/>
    <w:rsid w:val="00D57875"/>
    <w:rsid w:val="00E14FC4"/>
    <w:rsid w:val="00FD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A51D2"/>
  <w15:chartTrackingRefBased/>
  <w15:docId w15:val="{BC42AD7A-E6CB-40C1-84F8-3923CCF39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D1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4F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6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Infinity-Holding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 D</dc:creator>
  <cp:keywords/>
  <dc:description/>
  <cp:lastModifiedBy>Konstantin D</cp:lastModifiedBy>
  <cp:revision>5</cp:revision>
  <dcterms:created xsi:type="dcterms:W3CDTF">2019-04-09T05:30:00Z</dcterms:created>
  <dcterms:modified xsi:type="dcterms:W3CDTF">2019-04-09T05:53:00Z</dcterms:modified>
</cp:coreProperties>
</file>